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2D" w:rsidRDefault="0045612D" w:rsidP="0045612D">
      <w:pPr>
        <w:rPr>
          <w:noProof/>
          <w:color w:val="000000"/>
          <w:sz w:val="18"/>
          <w:szCs w:val="18"/>
        </w:rPr>
      </w:pPr>
    </w:p>
    <w:p w:rsidR="0045612D" w:rsidRPr="00755F83" w:rsidRDefault="0045612D" w:rsidP="0045612D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45612D" w:rsidRPr="000D4652" w:rsidTr="006650E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45612D" w:rsidRPr="000D4652" w:rsidTr="006650E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</w:tr>
      <w:tr w:rsidR="0045612D" w:rsidRPr="000D4652" w:rsidTr="006650E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</w:tr>
      <w:tr w:rsidR="0045612D" w:rsidRPr="000D4652" w:rsidTr="006650E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12D" w:rsidRPr="000D4652" w:rsidRDefault="0045612D" w:rsidP="006650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2D" w:rsidRPr="000D4652" w:rsidRDefault="0045612D" w:rsidP="006650E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5612D" w:rsidRPr="000B40F3" w:rsidRDefault="0045612D" w:rsidP="0045612D">
      <w:pPr>
        <w:rPr>
          <w:b/>
          <w:sz w:val="16"/>
          <w:szCs w:val="16"/>
        </w:rPr>
      </w:pPr>
    </w:p>
    <w:p w:rsidR="0045612D" w:rsidRPr="00EF39BD" w:rsidRDefault="0045612D" w:rsidP="0045612D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45612D" w:rsidRPr="00EF39BD" w:rsidRDefault="0045612D" w:rsidP="0045612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F5066E" w:rsidRPr="00F5066E">
        <w:rPr>
          <w:b/>
          <w:sz w:val="20"/>
          <w:szCs w:val="20"/>
        </w:rPr>
        <w:t>455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066E">
        <w:rPr>
          <w:b/>
          <w:sz w:val="20"/>
          <w:szCs w:val="20"/>
        </w:rPr>
        <w:t xml:space="preserve">                  </w:t>
      </w:r>
      <w:r w:rsidRPr="00EF39BD">
        <w:rPr>
          <w:b/>
          <w:sz w:val="20"/>
          <w:szCs w:val="20"/>
        </w:rPr>
        <w:t xml:space="preserve">   </w:t>
      </w:r>
      <w:r w:rsidR="00F5066E">
        <w:rPr>
          <w:b/>
          <w:sz w:val="20"/>
          <w:szCs w:val="20"/>
        </w:rPr>
        <w:t>31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F5066E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45612D" w:rsidRPr="00EF39BD" w:rsidRDefault="0045612D" w:rsidP="0045612D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45612D" w:rsidRPr="00621A35" w:rsidRDefault="0045612D" w:rsidP="0045612D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45612D" w:rsidRPr="00813284" w:rsidRDefault="0045612D" w:rsidP="0045612D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08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45612D" w:rsidRPr="00813284" w:rsidRDefault="0045612D" w:rsidP="0045612D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45612D" w:rsidRPr="00813284" w:rsidRDefault="0045612D" w:rsidP="0045612D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418"/>
        <w:gridCol w:w="5670"/>
        <w:gridCol w:w="992"/>
        <w:gridCol w:w="1276"/>
        <w:gridCol w:w="1134"/>
      </w:tblGrid>
      <w:tr w:rsidR="0045612D" w:rsidRPr="00813284" w:rsidTr="006650E0">
        <w:trPr>
          <w:trHeight w:val="20"/>
        </w:trPr>
        <w:tc>
          <w:tcPr>
            <w:tcW w:w="398" w:type="dxa"/>
            <w:vAlign w:val="center"/>
          </w:tcPr>
          <w:p w:rsidR="0045612D" w:rsidRPr="00813284" w:rsidRDefault="0045612D" w:rsidP="006650E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418" w:type="dxa"/>
            <w:vAlign w:val="center"/>
          </w:tcPr>
          <w:p w:rsidR="0045612D" w:rsidRPr="00813284" w:rsidRDefault="0045612D" w:rsidP="006650E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45612D" w:rsidRPr="00813284" w:rsidRDefault="0045612D" w:rsidP="006650E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45612D" w:rsidRPr="00813284" w:rsidRDefault="0045612D" w:rsidP="006650E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45612D" w:rsidRPr="00813284" w:rsidRDefault="0045612D" w:rsidP="006650E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45612D" w:rsidRPr="00813284" w:rsidRDefault="0045612D" w:rsidP="006650E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Analitik hassas terazi (220 g/0,1 mg)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pH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probu</w:t>
            </w:r>
            <w:proofErr w:type="spellEnd"/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Surfactin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from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Bacillus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subtilis</w:t>
            </w:r>
            <w:proofErr w:type="spellEnd"/>
            <w:r w:rsidRPr="0022591B">
              <w:rPr>
                <w:sz w:val="18"/>
                <w:szCs w:val="18"/>
              </w:rPr>
              <w:t>, ≥</w:t>
            </w:r>
            <w:proofErr w:type="gramStart"/>
            <w:r w:rsidRPr="0022591B">
              <w:rPr>
                <w:sz w:val="18"/>
                <w:szCs w:val="18"/>
              </w:rPr>
              <w:t>98.0</w:t>
            </w:r>
            <w:proofErr w:type="gramEnd"/>
            <w:r w:rsidRPr="0022591B">
              <w:rPr>
                <w:sz w:val="18"/>
                <w:szCs w:val="18"/>
              </w:rPr>
              <w:t>% (HPLC) (10 mg)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Teğetsel akım uygulayan pervane ucu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3 paket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Kaba filtre </w:t>
            </w:r>
            <w:proofErr w:type="gramStart"/>
            <w:r w:rsidRPr="0022591B">
              <w:rPr>
                <w:sz w:val="18"/>
                <w:szCs w:val="18"/>
              </w:rPr>
              <w:t>kağıdı</w:t>
            </w:r>
            <w:proofErr w:type="gramEnd"/>
            <w:r w:rsidRPr="0022591B">
              <w:rPr>
                <w:sz w:val="18"/>
                <w:szCs w:val="18"/>
              </w:rPr>
              <w:t xml:space="preserve"> (40X40 cm) (250 ad/</w:t>
            </w:r>
            <w:proofErr w:type="spellStart"/>
            <w:r w:rsidRPr="0022591B">
              <w:rPr>
                <w:sz w:val="18"/>
                <w:szCs w:val="18"/>
              </w:rPr>
              <w:t>pk</w:t>
            </w:r>
            <w:proofErr w:type="spellEnd"/>
            <w:r w:rsidRPr="0022591B">
              <w:rPr>
                <w:sz w:val="18"/>
                <w:szCs w:val="18"/>
              </w:rPr>
              <w:t>) (50 Gr/m2)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60 </w:t>
            </w:r>
            <w:proofErr w:type="spellStart"/>
            <w:r w:rsidRPr="0022591B">
              <w:rPr>
                <w:sz w:val="18"/>
                <w:szCs w:val="18"/>
              </w:rPr>
              <w:t>lt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lik</w:t>
            </w:r>
            <w:proofErr w:type="spellEnd"/>
            <w:r w:rsidRPr="0022591B">
              <w:rPr>
                <w:sz w:val="18"/>
                <w:szCs w:val="18"/>
              </w:rPr>
              <w:t xml:space="preserve"> saklama kabı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6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Şeffaf kova (3 </w:t>
            </w:r>
            <w:proofErr w:type="spellStart"/>
            <w:r w:rsidRPr="0022591B">
              <w:rPr>
                <w:sz w:val="18"/>
                <w:szCs w:val="18"/>
              </w:rPr>
              <w:t>lt</w:t>
            </w:r>
            <w:proofErr w:type="spellEnd"/>
            <w:r w:rsidRPr="0022591B">
              <w:rPr>
                <w:sz w:val="18"/>
                <w:szCs w:val="18"/>
              </w:rPr>
              <w:t xml:space="preserve">-5 </w:t>
            </w:r>
            <w:proofErr w:type="spellStart"/>
            <w:r w:rsidRPr="0022591B">
              <w:rPr>
                <w:sz w:val="18"/>
                <w:szCs w:val="18"/>
              </w:rPr>
              <w:t>lt</w:t>
            </w:r>
            <w:proofErr w:type="spellEnd"/>
            <w:r w:rsidRPr="0022591B">
              <w:rPr>
                <w:sz w:val="18"/>
                <w:szCs w:val="18"/>
              </w:rPr>
              <w:t xml:space="preserve">-10 </w:t>
            </w:r>
            <w:proofErr w:type="spellStart"/>
            <w:r w:rsidRPr="0022591B">
              <w:rPr>
                <w:sz w:val="18"/>
                <w:szCs w:val="18"/>
              </w:rPr>
              <w:t>lt</w:t>
            </w:r>
            <w:proofErr w:type="spellEnd"/>
            <w:r w:rsidRPr="0022591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Amonyum klorür (1 kg)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7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Sodyum klorür (1 kg)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Glikoz (1 kg)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Etil asetat (%96) (</w:t>
            </w:r>
            <w:proofErr w:type="gramStart"/>
            <w:r w:rsidRPr="0022591B">
              <w:rPr>
                <w:sz w:val="18"/>
                <w:szCs w:val="18"/>
              </w:rPr>
              <w:t>2.5</w:t>
            </w:r>
            <w:proofErr w:type="gramEnd"/>
            <w:r w:rsidRPr="0022591B">
              <w:rPr>
                <w:sz w:val="18"/>
                <w:szCs w:val="18"/>
              </w:rPr>
              <w:t xml:space="preserve"> l)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4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Hidroklorik asit 37%, </w:t>
            </w:r>
            <w:proofErr w:type="gramStart"/>
            <w:r w:rsidRPr="0022591B">
              <w:rPr>
                <w:sz w:val="18"/>
                <w:szCs w:val="18"/>
              </w:rPr>
              <w:t>2.5</w:t>
            </w:r>
            <w:proofErr w:type="gramEnd"/>
            <w:r w:rsidRPr="0022591B">
              <w:rPr>
                <w:sz w:val="18"/>
                <w:szCs w:val="18"/>
              </w:rPr>
              <w:t xml:space="preserve"> L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Sülfirik</w:t>
            </w:r>
            <w:proofErr w:type="spellEnd"/>
            <w:r w:rsidRPr="0022591B">
              <w:rPr>
                <w:sz w:val="18"/>
                <w:szCs w:val="18"/>
              </w:rPr>
              <w:t xml:space="preserve"> asit %98 (2,5 l)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10 paket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2 ml </w:t>
            </w:r>
            <w:proofErr w:type="spellStart"/>
            <w:r w:rsidRPr="0022591B">
              <w:rPr>
                <w:sz w:val="18"/>
                <w:szCs w:val="18"/>
              </w:rPr>
              <w:t>ependorf</w:t>
            </w:r>
            <w:proofErr w:type="spellEnd"/>
            <w:r w:rsidRPr="0022591B">
              <w:rPr>
                <w:sz w:val="18"/>
                <w:szCs w:val="18"/>
              </w:rPr>
              <w:t xml:space="preserve"> tüp (500 adet/</w:t>
            </w:r>
            <w:proofErr w:type="spellStart"/>
            <w:r w:rsidRPr="0022591B">
              <w:rPr>
                <w:sz w:val="18"/>
                <w:szCs w:val="18"/>
              </w:rPr>
              <w:t>pk</w:t>
            </w:r>
            <w:proofErr w:type="spellEnd"/>
            <w:r w:rsidRPr="0022591B">
              <w:rPr>
                <w:sz w:val="18"/>
                <w:szCs w:val="18"/>
              </w:rPr>
              <w:t>) (Dibi Konik, Taksimatlı, Kapaklı, Renk Diski Takılabilir, Steril)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Otoklav bandı (Sterilizasyon </w:t>
            </w:r>
            <w:proofErr w:type="gramStart"/>
            <w:r w:rsidRPr="0022591B">
              <w:rPr>
                <w:sz w:val="18"/>
                <w:szCs w:val="18"/>
              </w:rPr>
              <w:t>indikatör</w:t>
            </w:r>
            <w:proofErr w:type="gramEnd"/>
            <w:r w:rsidRPr="0022591B">
              <w:rPr>
                <w:sz w:val="18"/>
                <w:szCs w:val="18"/>
              </w:rPr>
              <w:t xml:space="preserve"> bandı)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Parafilm</w:t>
            </w:r>
            <w:proofErr w:type="spellEnd"/>
            <w:r w:rsidRPr="0022591B">
              <w:rPr>
                <w:sz w:val="18"/>
                <w:szCs w:val="18"/>
              </w:rPr>
              <w:t xml:space="preserve"> 100x38 m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Bunzen</w:t>
            </w:r>
            <w:proofErr w:type="spellEnd"/>
            <w:r w:rsidRPr="0022591B">
              <w:rPr>
                <w:sz w:val="18"/>
                <w:szCs w:val="18"/>
              </w:rPr>
              <w:t xml:space="preserve"> beki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 xml:space="preserve">Şarjlı </w:t>
            </w:r>
            <w:proofErr w:type="spellStart"/>
            <w:r w:rsidRPr="0022591B">
              <w:rPr>
                <w:sz w:val="18"/>
                <w:szCs w:val="18"/>
              </w:rPr>
              <w:t>pipetör</w:t>
            </w:r>
            <w:proofErr w:type="spellEnd"/>
            <w:r w:rsidRPr="0022591B">
              <w:rPr>
                <w:sz w:val="18"/>
                <w:szCs w:val="18"/>
              </w:rPr>
              <w:t xml:space="preserve"> (0,1-100 ml)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Dispenser</w:t>
            </w:r>
            <w:proofErr w:type="spellEnd"/>
            <w:r w:rsidRPr="0022591B">
              <w:rPr>
                <w:sz w:val="18"/>
                <w:szCs w:val="18"/>
              </w:rPr>
              <w:t xml:space="preserve"> (Duran şişesi için 0,5-5 ml)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10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Öze sapı, metal (madeni, krom kaplı), 25 cm, plastik tutacaklı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paket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Öze ucu (platin) (10 adet/</w:t>
            </w:r>
            <w:proofErr w:type="spellStart"/>
            <w:r w:rsidRPr="0022591B">
              <w:rPr>
                <w:sz w:val="18"/>
                <w:szCs w:val="18"/>
              </w:rPr>
              <w:t>pk</w:t>
            </w:r>
            <w:proofErr w:type="spellEnd"/>
            <w:r w:rsidRPr="0022591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10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Drigalski</w:t>
            </w:r>
            <w:proofErr w:type="spellEnd"/>
            <w:r w:rsidRPr="0022591B">
              <w:rPr>
                <w:sz w:val="18"/>
                <w:szCs w:val="18"/>
              </w:rPr>
              <w:t xml:space="preserve"> </w:t>
            </w:r>
            <w:proofErr w:type="spellStart"/>
            <w:r w:rsidRPr="0022591B">
              <w:rPr>
                <w:sz w:val="18"/>
                <w:szCs w:val="18"/>
              </w:rPr>
              <w:t>spatülü</w:t>
            </w:r>
            <w:proofErr w:type="spellEnd"/>
            <w:r w:rsidRPr="0022591B">
              <w:rPr>
                <w:sz w:val="18"/>
                <w:szCs w:val="18"/>
              </w:rPr>
              <w:t>, cam, 16 cm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2591B">
              <w:rPr>
                <w:sz w:val="18"/>
                <w:szCs w:val="18"/>
              </w:rPr>
              <w:t>Deuterium</w:t>
            </w:r>
            <w:proofErr w:type="spellEnd"/>
            <w:r w:rsidRPr="0022591B">
              <w:rPr>
                <w:sz w:val="18"/>
                <w:szCs w:val="18"/>
              </w:rPr>
              <w:t xml:space="preserve"> lambası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22591B" w:rsidRDefault="0045612D" w:rsidP="006650E0">
            <w:pPr>
              <w:jc w:val="center"/>
              <w:rPr>
                <w:bCs/>
                <w:sz w:val="18"/>
                <w:szCs w:val="18"/>
              </w:rPr>
            </w:pPr>
            <w:r w:rsidRPr="0022591B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45612D" w:rsidRPr="0022591B" w:rsidRDefault="0045612D" w:rsidP="006650E0">
            <w:pPr>
              <w:jc w:val="center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45612D" w:rsidRPr="0022591B" w:rsidRDefault="0045612D" w:rsidP="006650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591B">
              <w:rPr>
                <w:sz w:val="18"/>
                <w:szCs w:val="18"/>
              </w:rPr>
              <w:t>Tungsten lambası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  <w:tr w:rsidR="0045612D" w:rsidRPr="00A10E89" w:rsidTr="006650E0">
        <w:trPr>
          <w:trHeight w:val="57"/>
        </w:trPr>
        <w:tc>
          <w:tcPr>
            <w:tcW w:w="398" w:type="dxa"/>
            <w:vAlign w:val="center"/>
          </w:tcPr>
          <w:p w:rsidR="0045612D" w:rsidRPr="00BB42CC" w:rsidRDefault="0045612D" w:rsidP="006650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5612D" w:rsidRPr="00BB42CC" w:rsidRDefault="0045612D" w:rsidP="0066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45612D" w:rsidRPr="00C33CE3" w:rsidRDefault="0045612D" w:rsidP="006650E0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45612D" w:rsidRPr="00C33CE3" w:rsidRDefault="0045612D" w:rsidP="006650E0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5612D" w:rsidRPr="00A10E89" w:rsidRDefault="0045612D" w:rsidP="006650E0">
            <w:pPr>
              <w:rPr>
                <w:sz w:val="16"/>
                <w:szCs w:val="16"/>
              </w:rPr>
            </w:pPr>
          </w:p>
        </w:tc>
      </w:tr>
    </w:tbl>
    <w:p w:rsidR="0045612D" w:rsidRDefault="0045612D" w:rsidP="0045612D">
      <w:pPr>
        <w:rPr>
          <w:b/>
          <w:bCs/>
          <w:sz w:val="16"/>
          <w:szCs w:val="16"/>
        </w:rPr>
      </w:pP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>2019 /</w:t>
      </w:r>
      <w:proofErr w:type="gramStart"/>
      <w:r>
        <w:rPr>
          <w:b/>
          <w:bCs/>
          <w:color w:val="FF0000"/>
          <w:sz w:val="16"/>
          <w:szCs w:val="16"/>
        </w:rPr>
        <w:t>15035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08</w:t>
      </w:r>
      <w:r w:rsidRPr="00A10E89">
        <w:rPr>
          <w:b/>
          <w:bCs/>
          <w:color w:val="FF00FF"/>
          <w:sz w:val="16"/>
          <w:szCs w:val="16"/>
        </w:rPr>
        <w:t>.</w:t>
      </w:r>
      <w:r>
        <w:rPr>
          <w:b/>
          <w:bCs/>
          <w:color w:val="FF00FF"/>
          <w:sz w:val="16"/>
          <w:szCs w:val="16"/>
        </w:rPr>
        <w:t>11</w:t>
      </w:r>
      <w:r w:rsidRPr="00A10E89">
        <w:rPr>
          <w:b/>
          <w:bCs/>
          <w:color w:val="FF00FF"/>
          <w:sz w:val="16"/>
          <w:szCs w:val="16"/>
        </w:rPr>
        <w:t>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45612D" w:rsidRPr="00A10E89" w:rsidRDefault="0045612D" w:rsidP="0045612D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45612D" w:rsidRPr="00A10E89" w:rsidRDefault="0045612D" w:rsidP="0045612D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45612D" w:rsidRPr="0022591B" w:rsidRDefault="0045612D" w:rsidP="0045612D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MMF Maden </w:t>
      </w:r>
      <w:proofErr w:type="spellStart"/>
      <w:proofErr w:type="gramStart"/>
      <w:r>
        <w:rPr>
          <w:b/>
          <w:color w:val="008000"/>
          <w:sz w:val="16"/>
          <w:szCs w:val="16"/>
        </w:rPr>
        <w:t>Müh.Böl</w:t>
      </w:r>
      <w:proofErr w:type="spellEnd"/>
      <w:r>
        <w:rPr>
          <w:b/>
          <w:color w:val="008000"/>
          <w:sz w:val="16"/>
          <w:szCs w:val="16"/>
        </w:rPr>
        <w:t>.</w:t>
      </w:r>
      <w:proofErr w:type="spellStart"/>
      <w:r>
        <w:rPr>
          <w:b/>
          <w:color w:val="008000"/>
          <w:sz w:val="16"/>
          <w:szCs w:val="16"/>
        </w:rPr>
        <w:t>Prof.Dr</w:t>
      </w:r>
      <w:proofErr w:type="spellEnd"/>
      <w:proofErr w:type="gramEnd"/>
      <w:r>
        <w:rPr>
          <w:b/>
          <w:color w:val="008000"/>
          <w:sz w:val="16"/>
          <w:szCs w:val="16"/>
        </w:rPr>
        <w:t>.Sabiha KOCA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3429</w:t>
      </w:r>
    </w:p>
    <w:p w:rsidR="0045612D" w:rsidRDefault="0045612D" w:rsidP="0045612D">
      <w:pPr>
        <w:ind w:firstLine="45"/>
        <w:jc w:val="both"/>
        <w:rPr>
          <w:b/>
          <w:color w:val="008000"/>
          <w:sz w:val="20"/>
          <w:szCs w:val="20"/>
        </w:rPr>
      </w:pPr>
    </w:p>
    <w:p w:rsidR="0045612D" w:rsidRDefault="0045612D" w:rsidP="0045612D">
      <w:pPr>
        <w:ind w:firstLine="45"/>
        <w:jc w:val="both"/>
        <w:rPr>
          <w:b/>
          <w:color w:val="008000"/>
          <w:sz w:val="20"/>
          <w:szCs w:val="20"/>
        </w:rPr>
      </w:pPr>
    </w:p>
    <w:p w:rsidR="0045612D" w:rsidRDefault="0045612D" w:rsidP="0045612D">
      <w:pPr>
        <w:ind w:firstLine="45"/>
        <w:jc w:val="both"/>
        <w:rPr>
          <w:b/>
          <w:color w:val="008000"/>
          <w:sz w:val="20"/>
          <w:szCs w:val="20"/>
        </w:rPr>
      </w:pPr>
    </w:p>
    <w:p w:rsidR="0045612D" w:rsidRDefault="0045612D" w:rsidP="0045612D">
      <w:pPr>
        <w:ind w:firstLine="45"/>
        <w:jc w:val="both"/>
        <w:rPr>
          <w:b/>
          <w:color w:val="008000"/>
          <w:sz w:val="20"/>
          <w:szCs w:val="20"/>
        </w:rPr>
      </w:pPr>
    </w:p>
    <w:p w:rsidR="0045612D" w:rsidRDefault="0045612D" w:rsidP="0045612D">
      <w:pPr>
        <w:jc w:val="both"/>
        <w:rPr>
          <w:b/>
          <w:color w:val="008000"/>
          <w:sz w:val="20"/>
          <w:szCs w:val="20"/>
        </w:rPr>
      </w:pPr>
    </w:p>
    <w:p w:rsidR="0045612D" w:rsidRDefault="0045612D" w:rsidP="0045612D">
      <w:pPr>
        <w:jc w:val="both"/>
        <w:rPr>
          <w:b/>
          <w:color w:val="008000"/>
          <w:sz w:val="20"/>
          <w:szCs w:val="20"/>
        </w:rPr>
      </w:pPr>
    </w:p>
    <w:p w:rsidR="0045612D" w:rsidRPr="00712C01" w:rsidRDefault="0045612D" w:rsidP="0045612D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45612D" w:rsidRDefault="0045612D" w:rsidP="0045612D">
      <w:pPr>
        <w:rPr>
          <w:noProof/>
          <w:color w:val="000000"/>
          <w:sz w:val="18"/>
          <w:szCs w:val="18"/>
        </w:rPr>
      </w:pP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Analitik hassas terazi (220 g/0,1 mg)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Cihazın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tartım kapasitesi 220 g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 Cihazın hassasiyeti 0,0001 g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Cihazın tekrarlanabilirliği 0,0001 g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Cihazın doğrusallığı ± 0,0002 g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Cihazın hassasiyet kayması 10°C ile 30°C de ± 2/ C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ppm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Cihazın çalışma sıcaklığı 5°C ile 40°C arasında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Cihazın kararlı tartıma ulaşma süresi 3 saniyeden fazla olmamalıdır.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8. Cihaz gövdesi uzun süreli ve güvenli kullanım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antimanyetik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alaşımdan üretilmiş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9. Cihazın tartım düzeneği güvenilir, kararlı ve hızlı ölçüm amacıyla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UniBloc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teknolojisi ile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üretilmiş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10. Cihaz, tanecik sayım özelliği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pcs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),g, mg,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%, gibi 7 farklı birimde tartım yapabilmelidir.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11. Cihazın tartım kefesi çapı 90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mm'den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az olmamalı ve korozyona mukavim manyetik olmayan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malzemeden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imal edilmiş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12. Cihazda net toplam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formülasyon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özelliği bulunmalıdır.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13. Cihazda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komparatör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fonksiyonu bulunmalıdır.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14. Cihazda hırsızlığa ve yetkisiz kişilerin kullanımına karşı şifreli menü kilidi koruması olmalıdır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15. Cihazın sağdan, soldan ve üstten olmak üzere 3 yönden açılabilir analitik cam koruma kabini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Camlar temizlik için kolayca sökülebilir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16. Cihaz, tek bir tuşa basmak sureti ile otomatik dahili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yapabilmelidir.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17. Cihazda, bulunduğu ortam koşullarına adapte olabilmesi için 5 kademeli dijital filtre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18. Cihaz göstergesi LCD ( sıvı kristal )olmalıdır.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19. Cihaz üzerinde teraziyi açma/kapama tuşu, dara alma tuşu, fonksiyonlar için ayar tuşu, yazıcı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bilgisayar için veri alış verişi veri tuşu, ağırlık birimlerini ve hassasiyetlerini ayarlamak için bir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tuş ile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tuşu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20. Cihazda zaman ayarlı otomatik kapanma fonksiyonu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21. Cihaz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yazıcı ile kullanıldığında her ölçüm yapıldığında sonuçları otomatik olarak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yazdırabilmelidir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 Ayrıca önceden ayarlı zaman aralıklarında sonuç çıktısı alınabilmelidir.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22. Cihaz üzerinde, bulunduğu yerde dengede olup olmadığını kontrol için su terazisi bulunmalı ve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cihazın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dengesinin sağlanması için yükseklik ayarlı, denge ayar ayakları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23. Cihazda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RS-232C ve standart I/O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portu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bulunmalıdır. Cihaz hiçbir ara yazılıma gerek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duymadan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tartım sonuçlarını direkt olarak Windows işletim sistemine aktarabilmelidir.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24. Cihaz CE belgesine sahip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25. Teklif edilen cihaz için üretim ve fabrikasyon hatalarına karşı ücretsiz 2 yıl, ücreti karşılığında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 yıl yedek parça ve servis garantisi verilmelidir.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26. Cihaz ISO 9001 sertifikasına sahip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2019-2733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probu</w:t>
      </w:r>
      <w:proofErr w:type="spellEnd"/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Maden Mühendisliği Cevher Hazırlama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Laboratuvarlarında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bulunan ve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envantere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kayıtlı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Mettler</w:t>
      </w:r>
      <w:proofErr w:type="spellEnd"/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Toledo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-metresi ile uyumlu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Biyoloji Bölümü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Biyoteknoloji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bulunan ve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envantere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kayıtlı WTW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-metresi ile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uyumlu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Surfactin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from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Bacillus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subtilis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≥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98.0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% (HPLC) (10 mg)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Biyolojik kaynağı,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Bacillus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subtilis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Zwitterionic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≥98.0% (HPLC) saflıkta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Toz formunda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Rengi beyaz ile açık sarı arası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CMC değeri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-20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μmol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/L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Etanolde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 mg/mL çözünebilir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Teğetsel akım uygulayan pervane ucu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Maden Mühendisliği Cevher Hazırlama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bulunan mekanik karıştırıcı için uyumlu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Kaba filtre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kağıdı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(40X40 cm) (250 ad/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(50 Gr/m2)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saklama kabı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Şeffaf kova (3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Amonyum klorür (1 kg)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Sodyum klorür (1 kg)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Glikoz (1 kg)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Etil asetat (%96) (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Hidroklorik asit 37%,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2.5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2019-2733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Sülfirik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asit %98 (2,5 l)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 ml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ependorf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tüp (500 adet/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(Dibi Konik, Taksimatlı, Kapaklı, Renk Diski Takılabilir, Steril)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Otoklav bandı (Sterilizasyon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indikatör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bandı)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15.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Parafilm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100x38 m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Bunzen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beki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lastRenderedPageBreak/>
        <w:t xml:space="preserve">17.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Şarjlı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pipetör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(0,1-100 ml)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18.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Dispenser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(Duran şişesi için 0,5-5 ml)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 sapı, metal (madeni, krom kaplı), 25 cm, plastik tutacaklı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20.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Öze ucu (platin) (10 adet/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Drigalski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spatülü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cam, 16 cm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Deuterium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lambası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Biyoloji Bölümündeki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Biyoteknoloji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envanterde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bulunan SHIMADZU UV-2550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için uyumlu olmalıdır.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Tungsten lambası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2019-2733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Biyoloji Bölümündeki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Biyoteknoloji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envanterde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bulunan SHIMADZU UV-2550</w:t>
      </w:r>
    </w:p>
    <w:p w:rsidR="001C66F9" w:rsidRDefault="001C66F9" w:rsidP="001C66F9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spektrofotometre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için uyumlu olmalıdır.</w:t>
      </w:r>
    </w:p>
    <w:sectPr w:rsidR="001C66F9" w:rsidSect="0045612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12D"/>
    <w:rsid w:val="001C66F9"/>
    <w:rsid w:val="0027412C"/>
    <w:rsid w:val="0045612D"/>
    <w:rsid w:val="00570118"/>
    <w:rsid w:val="00C30596"/>
    <w:rsid w:val="00F5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5612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5612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5612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5612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5612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5612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5612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61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12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2019-10-31T11:38:00Z</cp:lastPrinted>
  <dcterms:created xsi:type="dcterms:W3CDTF">2019-10-31T11:35:00Z</dcterms:created>
  <dcterms:modified xsi:type="dcterms:W3CDTF">2019-10-31T11:42:00Z</dcterms:modified>
</cp:coreProperties>
</file>